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B9" w:rsidRDefault="006C33B9" w:rsidP="006C33B9"/>
    <w:p w:rsidR="006C33B9" w:rsidRDefault="006C33B9" w:rsidP="006C33B9"/>
    <w:p w:rsidR="006C33B9" w:rsidRPr="006C33B9" w:rsidRDefault="006C33B9" w:rsidP="006C33B9">
      <w:pPr>
        <w:jc w:val="center"/>
        <w:rPr>
          <w:b/>
          <w:sz w:val="28"/>
          <w:szCs w:val="28"/>
        </w:rPr>
      </w:pPr>
      <w:r w:rsidRPr="006C33B9">
        <w:rPr>
          <w:b/>
          <w:sz w:val="28"/>
          <w:szCs w:val="28"/>
        </w:rPr>
        <w:t>Legyen kedvencünk a brokkoli!</w:t>
      </w:r>
    </w:p>
    <w:p w:rsidR="006C33B9" w:rsidRDefault="006C33B9" w:rsidP="006C33B9"/>
    <w:p w:rsidR="006C33B9" w:rsidRDefault="006C33B9" w:rsidP="006C33B9">
      <w:r>
        <w:rPr>
          <w:noProof/>
          <w:lang w:eastAsia="hu-HU"/>
        </w:rPr>
        <w:drawing>
          <wp:inline distT="0" distB="0" distL="0" distR="0">
            <wp:extent cx="5760720" cy="3840480"/>
            <wp:effectExtent l="0" t="0" r="0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OKKOLI_louis-hansel-shotsoflouis-LpHYbY6Qu_o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3B9" w:rsidRDefault="006C33B9" w:rsidP="006C33B9">
      <w:pPr>
        <w:jc w:val="center"/>
      </w:pPr>
      <w:proofErr w:type="gramStart"/>
      <w:r>
        <w:t>fotó</w:t>
      </w:r>
      <w:proofErr w:type="gramEnd"/>
      <w:r>
        <w:t>: www.unspalsh.com</w:t>
      </w:r>
    </w:p>
    <w:p w:rsidR="006C33B9" w:rsidRPr="006C33B9" w:rsidRDefault="006C33B9" w:rsidP="006C33B9">
      <w:pPr>
        <w:rPr>
          <w:sz w:val="24"/>
          <w:szCs w:val="24"/>
        </w:rPr>
      </w:pP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A gyerekek általában nem bírják a színét, a felnőttek nem mindig kedvelik az ízét. Pedig a brokkoli egy olyan zöldség, amelyet nagyon könnyű feldolgozni, szuper egészséges és nem is hizlal. Most megpróbálunk javítani a népszerűségén. 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Nézzük a jó tulajdonságait: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Könnyen megtisztítható és feldolgozható. Köretnek az elkészítése egészen egyszerű, csak tegyük sós vízbe és főzzük addig, ameddig meg nem puhul.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Tehetjük sütőbe is a már megfőtt brokkoli rózsákat és egy kis natúr joghurttal és reszelt sajttal összesütve igazi nyalánkságot kapunk. 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A brokkoliban rengeteg rostanyag és vitamin található, amelyek hatékonyan léphetnek fel a daganatos betegségek elleni harcban. C-vitamin tartalma is igen magas, így az immunrendszerre is kedvezően hat. 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lastRenderedPageBreak/>
        <w:t>Segít a plusz kilók elleni harcban is, hiszen tápláló, de értékes tápanyag, amelynek alig van kalóriatartalma. Vacsorára natúr hússal tökéletes választás, amennyiben súlycsökkentés a cél.</w:t>
      </w:r>
    </w:p>
    <w:p w:rsidR="006C33B9" w:rsidRPr="006C33B9" w:rsidRDefault="006C33B9" w:rsidP="006C33B9">
      <w:pPr>
        <w:rPr>
          <w:sz w:val="24"/>
          <w:szCs w:val="24"/>
        </w:rPr>
      </w:pP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Brokkolikrémleves recept: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Hozzávalók: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1 fej brokkoli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1 darab közepes hagyma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1 darab (édes) burgonya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2 gerezd fokhagyma (elhagyható)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2 darab erőleves vagy húsleves kocka</w:t>
      </w:r>
    </w:p>
    <w:p w:rsidR="006C33B9" w:rsidRPr="006C33B9" w:rsidRDefault="006C33B9" w:rsidP="006C33B9">
      <w:pPr>
        <w:pStyle w:val="Listaszerbekezds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6C33B9">
        <w:rPr>
          <w:sz w:val="24"/>
          <w:szCs w:val="24"/>
        </w:rPr>
        <w:t>só, olaj, bors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A hagymát apróra kockázzuk és megpirítjuk az olajon. Közben a brokkolit megszabadítjuk a szárától és a rózsákat megtisztítjuk. A burgonyát is meghámozzuk, daraboljuk. Ha ez megvan, a brokkolit és a krumplit hozzáadjuk a hagymához, felöntjük az egészet annyi vízzel, hogy éppen ellepje, majd ízesítjük sóval, borssal, a leves kockákkal, és ízlés szerint fokhagymával. Addig főzzük, amíg a zöldségek meg nem puhulnak, majd botmixerrel vagy turmixgéppel </w:t>
      </w:r>
      <w:proofErr w:type="spellStart"/>
      <w:r w:rsidRPr="006C33B9">
        <w:rPr>
          <w:sz w:val="24"/>
          <w:szCs w:val="24"/>
        </w:rPr>
        <w:t>krémesítjük</w:t>
      </w:r>
      <w:proofErr w:type="spellEnd"/>
      <w:r w:rsidRPr="006C33B9">
        <w:rPr>
          <w:sz w:val="24"/>
          <w:szCs w:val="24"/>
        </w:rPr>
        <w:t>.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Lusta verzió:</w:t>
      </w: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A hagymát és a burgonyát sem kockázzuk apróra, csak négybe vágjuk és a tisztított brokkoli rózsákkal és a fűszerekkel vízben egyszerűen összefőzzük, majd a leírtak alapján </w:t>
      </w:r>
      <w:proofErr w:type="spellStart"/>
      <w:r w:rsidRPr="006C33B9">
        <w:rPr>
          <w:sz w:val="24"/>
          <w:szCs w:val="24"/>
        </w:rPr>
        <w:t>pürésítjük</w:t>
      </w:r>
      <w:proofErr w:type="spellEnd"/>
      <w:r w:rsidRPr="006C33B9">
        <w:rPr>
          <w:sz w:val="24"/>
          <w:szCs w:val="24"/>
        </w:rPr>
        <w:t>.</w:t>
      </w:r>
    </w:p>
    <w:p w:rsidR="006C33B9" w:rsidRPr="006C33B9" w:rsidRDefault="006C33B9" w:rsidP="006C33B9">
      <w:pPr>
        <w:rPr>
          <w:sz w:val="24"/>
          <w:szCs w:val="24"/>
        </w:rPr>
      </w:pP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>Édesburgonyát használjanak a cukorbetegek és azok, akik jobban kedvelik az édes ízeket, továbbá a gyerekeknek is vélhetően jobban esik majd így a leves.</w:t>
      </w:r>
    </w:p>
    <w:p w:rsidR="006C33B9" w:rsidRPr="006C33B9" w:rsidRDefault="006C33B9" w:rsidP="006C33B9">
      <w:pPr>
        <w:rPr>
          <w:sz w:val="24"/>
          <w:szCs w:val="24"/>
        </w:rPr>
      </w:pPr>
    </w:p>
    <w:p w:rsidR="006C33B9" w:rsidRPr="006C33B9" w:rsidRDefault="006C33B9" w:rsidP="006C33B9">
      <w:pPr>
        <w:rPr>
          <w:sz w:val="24"/>
          <w:szCs w:val="24"/>
        </w:rPr>
      </w:pPr>
      <w:r w:rsidRPr="006C33B9">
        <w:rPr>
          <w:sz w:val="24"/>
          <w:szCs w:val="24"/>
        </w:rPr>
        <w:t xml:space="preserve">Jó étvágyat! </w:t>
      </w:r>
    </w:p>
    <w:p w:rsidR="007D06BF" w:rsidRDefault="007D06BF" w:rsidP="007D06BF">
      <w:pPr>
        <w:rPr>
          <w:rFonts w:cstheme="minorHAnsi"/>
          <w:sz w:val="26"/>
          <w:szCs w:val="26"/>
        </w:rPr>
      </w:pPr>
      <w:bookmarkStart w:id="0" w:name="_GoBack"/>
      <w:bookmarkEnd w:id="0"/>
    </w:p>
    <w:p w:rsidR="007D06BF" w:rsidRPr="007B13AE" w:rsidRDefault="007D06BF" w:rsidP="007D06BF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D06BF" w:rsidRPr="007B13AE" w:rsidRDefault="007D06BF" w:rsidP="007D06BF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E8" w:rsidRDefault="00D125E8" w:rsidP="005C4F4B">
      <w:pPr>
        <w:spacing w:after="0" w:line="240" w:lineRule="auto"/>
      </w:pPr>
      <w:r>
        <w:separator/>
      </w:r>
    </w:p>
  </w:endnote>
  <w:endnote w:type="continuationSeparator" w:id="0">
    <w:p w:rsidR="00D125E8" w:rsidRDefault="00D125E8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E8" w:rsidRDefault="00D125E8" w:rsidP="005C4F4B">
      <w:pPr>
        <w:spacing w:after="0" w:line="240" w:lineRule="auto"/>
      </w:pPr>
      <w:r>
        <w:separator/>
      </w:r>
    </w:p>
  </w:footnote>
  <w:footnote w:type="continuationSeparator" w:id="0">
    <w:p w:rsidR="00D125E8" w:rsidRDefault="00D125E8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6F30"/>
    <w:multiLevelType w:val="hybridMultilevel"/>
    <w:tmpl w:val="C3343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663BC"/>
    <w:multiLevelType w:val="hybridMultilevel"/>
    <w:tmpl w:val="F0A46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10C24"/>
    <w:multiLevelType w:val="hybridMultilevel"/>
    <w:tmpl w:val="5EDECBD4"/>
    <w:lvl w:ilvl="0" w:tplc="48B4A9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B0809"/>
    <w:rsid w:val="00440676"/>
    <w:rsid w:val="0049713C"/>
    <w:rsid w:val="005C4F4B"/>
    <w:rsid w:val="006970ED"/>
    <w:rsid w:val="006C33B9"/>
    <w:rsid w:val="007B13AE"/>
    <w:rsid w:val="007D06BF"/>
    <w:rsid w:val="007F4332"/>
    <w:rsid w:val="00930416"/>
    <w:rsid w:val="00A1177E"/>
    <w:rsid w:val="00B71A89"/>
    <w:rsid w:val="00CF6569"/>
    <w:rsid w:val="00D125E8"/>
    <w:rsid w:val="00E76C21"/>
    <w:rsid w:val="00E90C86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521F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06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1AFE-5EA3-4A1C-AEAC-CC122038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293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10</cp:revision>
  <dcterms:created xsi:type="dcterms:W3CDTF">2019-10-24T15:02:00Z</dcterms:created>
  <dcterms:modified xsi:type="dcterms:W3CDTF">2020-06-10T11:45:00Z</dcterms:modified>
</cp:coreProperties>
</file>